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05A5F" w14:textId="3C3B8B64" w:rsidR="00D52331" w:rsidRDefault="00F7586B" w:rsidP="00F7586B">
      <w:pPr>
        <w:spacing w:line="240" w:lineRule="auto"/>
        <w:contextualSpacing/>
        <w:jc w:val="center"/>
        <w:rPr>
          <w:rFonts w:ascii="Times New Roman" w:hAnsi="Times New Roman" w:cs="Times New Roman"/>
          <w:b/>
          <w:bCs/>
          <w:sz w:val="32"/>
          <w:szCs w:val="32"/>
        </w:rPr>
      </w:pPr>
      <w:r>
        <w:rPr>
          <w:rFonts w:ascii="Times New Roman" w:hAnsi="Times New Roman" w:cs="Times New Roman"/>
          <w:b/>
          <w:bCs/>
          <w:sz w:val="32"/>
          <w:szCs w:val="32"/>
        </w:rPr>
        <w:t xml:space="preserve">Four Logical Fallacies </w:t>
      </w:r>
      <w:r w:rsidR="00567A17">
        <w:rPr>
          <w:rFonts w:ascii="Times New Roman" w:hAnsi="Times New Roman" w:cs="Times New Roman"/>
          <w:b/>
          <w:bCs/>
          <w:sz w:val="32"/>
          <w:szCs w:val="32"/>
        </w:rPr>
        <w:t xml:space="preserve">Which </w:t>
      </w:r>
      <w:r>
        <w:rPr>
          <w:rFonts w:ascii="Times New Roman" w:hAnsi="Times New Roman" w:cs="Times New Roman"/>
          <w:b/>
          <w:bCs/>
          <w:sz w:val="32"/>
          <w:szCs w:val="32"/>
        </w:rPr>
        <w:t xml:space="preserve"> Have </w:t>
      </w:r>
      <w:r w:rsidR="008A257B">
        <w:rPr>
          <w:rFonts w:ascii="Times New Roman" w:hAnsi="Times New Roman" w:cs="Times New Roman"/>
          <w:b/>
          <w:bCs/>
          <w:sz w:val="32"/>
          <w:szCs w:val="32"/>
        </w:rPr>
        <w:t>T</w:t>
      </w:r>
      <w:r>
        <w:rPr>
          <w:rFonts w:ascii="Times New Roman" w:hAnsi="Times New Roman" w:cs="Times New Roman"/>
          <w:b/>
          <w:bCs/>
          <w:sz w:val="32"/>
          <w:szCs w:val="32"/>
        </w:rPr>
        <w:t>hwarted Human Progress</w:t>
      </w:r>
    </w:p>
    <w:p w14:paraId="7F54ED9B" w14:textId="77777777" w:rsidR="00F7586B" w:rsidRDefault="00F7586B" w:rsidP="00F7586B">
      <w:pPr>
        <w:spacing w:line="240" w:lineRule="auto"/>
        <w:contextualSpacing/>
        <w:jc w:val="center"/>
        <w:rPr>
          <w:rFonts w:ascii="Times New Roman" w:hAnsi="Times New Roman" w:cs="Times New Roman"/>
          <w:b/>
          <w:bCs/>
          <w:sz w:val="32"/>
          <w:szCs w:val="32"/>
        </w:rPr>
      </w:pPr>
    </w:p>
    <w:p w14:paraId="4C4A393E" w14:textId="007DB34B" w:rsidR="00F7586B" w:rsidRDefault="00F7586B" w:rsidP="00F7586B">
      <w:pPr>
        <w:spacing w:line="240" w:lineRule="auto"/>
        <w:contextualSpacing/>
        <w:rPr>
          <w:rFonts w:ascii="Times New Roman" w:hAnsi="Times New Roman" w:cs="Times New Roman"/>
        </w:rPr>
      </w:pPr>
      <w:r>
        <w:rPr>
          <w:rFonts w:ascii="Times New Roman" w:hAnsi="Times New Roman" w:cs="Times New Roman"/>
        </w:rPr>
        <w:t xml:space="preserve">We study logic mostly as an abstraction, similar in many ways to how we study mathematics, </w:t>
      </w:r>
      <w:r w:rsidR="00EC304C">
        <w:rPr>
          <w:rFonts w:ascii="Times New Roman" w:hAnsi="Times New Roman" w:cs="Times New Roman"/>
        </w:rPr>
        <w:t>k</w:t>
      </w:r>
      <w:r>
        <w:rPr>
          <w:rFonts w:ascii="Times New Roman" w:hAnsi="Times New Roman" w:cs="Times New Roman"/>
        </w:rPr>
        <w:t>nowing that it may have some important applications to our thought processes and academic endeavors, but that these are mostly technical and subtle in nature. One of the highlights of the study of logic is the notice of logical fallacies, which are essentially patterns of deception in our reasoning which, if gone unnoticed, ruin the possibility of productive thought</w:t>
      </w:r>
      <w:r w:rsidR="00316F61">
        <w:rPr>
          <w:rFonts w:ascii="Times New Roman" w:hAnsi="Times New Roman" w:cs="Times New Roman"/>
        </w:rPr>
        <w:t xml:space="preserve">, the kind of thinking that allows us to get closer to the truth and to solutions to our problems. </w:t>
      </w:r>
    </w:p>
    <w:p w14:paraId="2C3BB18C" w14:textId="77777777" w:rsidR="00316F61" w:rsidRDefault="00316F61" w:rsidP="00F7586B">
      <w:pPr>
        <w:spacing w:line="240" w:lineRule="auto"/>
        <w:contextualSpacing/>
        <w:rPr>
          <w:rFonts w:ascii="Times New Roman" w:hAnsi="Times New Roman" w:cs="Times New Roman"/>
        </w:rPr>
      </w:pPr>
    </w:p>
    <w:p w14:paraId="57100639" w14:textId="4F58ED23" w:rsidR="00316F61" w:rsidRDefault="00316F61" w:rsidP="00F7586B">
      <w:pPr>
        <w:spacing w:line="240" w:lineRule="auto"/>
        <w:contextualSpacing/>
        <w:rPr>
          <w:rFonts w:ascii="Times New Roman" w:hAnsi="Times New Roman" w:cs="Times New Roman"/>
        </w:rPr>
      </w:pPr>
      <w:r>
        <w:rPr>
          <w:rFonts w:ascii="Times New Roman" w:hAnsi="Times New Roman" w:cs="Times New Roman"/>
        </w:rPr>
        <w:t>As long as logical fallacies occur randomly and non-deliberately in human thought, whether individual or collective, the damage they do would be limited and e</w:t>
      </w:r>
      <w:r w:rsidR="00B07D7B">
        <w:rPr>
          <w:rFonts w:ascii="Times New Roman" w:hAnsi="Times New Roman" w:cs="Times New Roman"/>
        </w:rPr>
        <w:t>v</w:t>
      </w:r>
      <w:r>
        <w:rPr>
          <w:rFonts w:ascii="Times New Roman" w:hAnsi="Times New Roman" w:cs="Times New Roman"/>
        </w:rPr>
        <w:t xml:space="preserve">en to </w:t>
      </w:r>
      <w:r w:rsidR="00E91F99">
        <w:rPr>
          <w:rFonts w:ascii="Times New Roman" w:hAnsi="Times New Roman" w:cs="Times New Roman"/>
        </w:rPr>
        <w:t>a considerable extent</w:t>
      </w:r>
      <w:r>
        <w:rPr>
          <w:rFonts w:ascii="Times New Roman" w:hAnsi="Times New Roman" w:cs="Times New Roman"/>
        </w:rPr>
        <w:t xml:space="preserve"> corrected by wider exposure and submission to other </w:t>
      </w:r>
      <w:r w:rsidR="00C81146">
        <w:rPr>
          <w:rFonts w:ascii="Times New Roman" w:hAnsi="Times New Roman" w:cs="Times New Roman"/>
        </w:rPr>
        <w:t>thought</w:t>
      </w:r>
      <w:r>
        <w:rPr>
          <w:rFonts w:ascii="Times New Roman" w:hAnsi="Times New Roman" w:cs="Times New Roman"/>
        </w:rPr>
        <w:t xml:space="preserve"> not affected by the same fallacies. The greater damage comes from the programmatic occurrence of logical fallacies. </w:t>
      </w:r>
    </w:p>
    <w:p w14:paraId="291E8B4F" w14:textId="77777777" w:rsidR="00316F61" w:rsidRDefault="00316F61" w:rsidP="00F7586B">
      <w:pPr>
        <w:spacing w:line="240" w:lineRule="auto"/>
        <w:contextualSpacing/>
        <w:rPr>
          <w:rFonts w:ascii="Times New Roman" w:hAnsi="Times New Roman" w:cs="Times New Roman"/>
        </w:rPr>
      </w:pPr>
    </w:p>
    <w:p w14:paraId="444422BB" w14:textId="146AE115" w:rsidR="00567A17" w:rsidRDefault="00316F61" w:rsidP="00F7586B">
      <w:pPr>
        <w:spacing w:line="240" w:lineRule="auto"/>
        <w:contextualSpacing/>
        <w:rPr>
          <w:rFonts w:ascii="Times New Roman" w:hAnsi="Times New Roman" w:cs="Times New Roman"/>
        </w:rPr>
      </w:pPr>
      <w:r>
        <w:rPr>
          <w:rFonts w:ascii="Times New Roman" w:hAnsi="Times New Roman" w:cs="Times New Roman"/>
        </w:rPr>
        <w:t>The question: ”why should logical fallacies ever occur programmatically – that is to say, deliberately and pointedly, rather than by sheerly accidental and innocent error?” is a morally loaded one</w:t>
      </w:r>
      <w:r w:rsidR="00203783">
        <w:rPr>
          <w:rFonts w:ascii="Times New Roman" w:hAnsi="Times New Roman" w:cs="Times New Roman"/>
        </w:rPr>
        <w:t>. For at</w:t>
      </w:r>
      <w:r>
        <w:rPr>
          <w:rFonts w:ascii="Times New Roman" w:hAnsi="Times New Roman" w:cs="Times New Roman"/>
        </w:rPr>
        <w:t xml:space="preserve"> the heart of </w:t>
      </w:r>
      <w:r w:rsidR="00203783">
        <w:rPr>
          <w:rFonts w:ascii="Times New Roman" w:hAnsi="Times New Roman" w:cs="Times New Roman"/>
        </w:rPr>
        <w:t xml:space="preserve">it </w:t>
      </w:r>
      <w:r>
        <w:rPr>
          <w:rFonts w:ascii="Times New Roman" w:hAnsi="Times New Roman" w:cs="Times New Roman"/>
        </w:rPr>
        <w:t>lies the basis of human moral failure: self-deception</w:t>
      </w:r>
      <w:r w:rsidR="00EC304C">
        <w:rPr>
          <w:rFonts w:ascii="Times New Roman" w:hAnsi="Times New Roman" w:cs="Times New Roman"/>
        </w:rPr>
        <w:t xml:space="preserve">; </w:t>
      </w:r>
      <w:r w:rsidR="00203783">
        <w:rPr>
          <w:rFonts w:ascii="Times New Roman" w:hAnsi="Times New Roman" w:cs="Times New Roman"/>
        </w:rPr>
        <w:t xml:space="preserve">thus </w:t>
      </w:r>
      <w:r w:rsidR="00B07D7B">
        <w:rPr>
          <w:rFonts w:ascii="Times New Roman" w:hAnsi="Times New Roman" w:cs="Times New Roman"/>
        </w:rPr>
        <w:t xml:space="preserve"> prompting another question: why do we, a species uniquely identified as possessing not only organismic -that is to say, survival-oriented -  awareness, as do all other organisms, but rational awareness as well – that is to say,</w:t>
      </w:r>
      <w:r w:rsidR="004D176C">
        <w:rPr>
          <w:rFonts w:ascii="Times New Roman" w:hAnsi="Times New Roman" w:cs="Times New Roman"/>
        </w:rPr>
        <w:t xml:space="preserve"> </w:t>
      </w:r>
      <w:r w:rsidR="00B07D7B">
        <w:rPr>
          <w:rFonts w:ascii="Times New Roman" w:hAnsi="Times New Roman" w:cs="Times New Roman"/>
        </w:rPr>
        <w:t xml:space="preserve">truth-oriented awareness, all too often misuse our rational awareness to obfuscate or throw ourselves off the track of </w:t>
      </w:r>
      <w:r w:rsidR="00203783">
        <w:rPr>
          <w:rFonts w:ascii="Times New Roman" w:hAnsi="Times New Roman" w:cs="Times New Roman"/>
        </w:rPr>
        <w:t>truth-claims rather than rigorously investigate them</w:t>
      </w:r>
      <w:r w:rsidR="004D176C">
        <w:rPr>
          <w:rFonts w:ascii="Times New Roman" w:hAnsi="Times New Roman" w:cs="Times New Roman"/>
        </w:rPr>
        <w:t>?</w:t>
      </w:r>
      <w:r w:rsidR="00203783">
        <w:rPr>
          <w:rFonts w:ascii="Times New Roman" w:hAnsi="Times New Roman" w:cs="Times New Roman"/>
        </w:rPr>
        <w:t xml:space="preserve"> It seems that we are tempted to suppress notice of </w:t>
      </w:r>
      <w:r w:rsidR="00B07D7B">
        <w:rPr>
          <w:rFonts w:ascii="Times New Roman" w:hAnsi="Times New Roman" w:cs="Times New Roman"/>
        </w:rPr>
        <w:t>whatever</w:t>
      </w:r>
      <w:r w:rsidR="00203783">
        <w:rPr>
          <w:rFonts w:ascii="Times New Roman" w:hAnsi="Times New Roman" w:cs="Times New Roman"/>
        </w:rPr>
        <w:t xml:space="preserve"> truth-claim</w:t>
      </w:r>
      <w:r w:rsidR="00B07D7B">
        <w:rPr>
          <w:rFonts w:ascii="Times New Roman" w:hAnsi="Times New Roman" w:cs="Times New Roman"/>
        </w:rPr>
        <w:t xml:space="preserve"> </w:t>
      </w:r>
      <w:r w:rsidR="00C81146">
        <w:rPr>
          <w:rFonts w:ascii="Times New Roman" w:hAnsi="Times New Roman" w:cs="Times New Roman"/>
        </w:rPr>
        <w:t>lies</w:t>
      </w:r>
      <w:r w:rsidR="00B07D7B">
        <w:rPr>
          <w:rFonts w:ascii="Times New Roman" w:hAnsi="Times New Roman" w:cs="Times New Roman"/>
        </w:rPr>
        <w:t xml:space="preserve"> within the scope of our conscious mind </w:t>
      </w:r>
      <w:r w:rsidR="00203783">
        <w:rPr>
          <w:rFonts w:ascii="Times New Roman" w:hAnsi="Times New Roman" w:cs="Times New Roman"/>
        </w:rPr>
        <w:t>that we anticipate might be inconvenient to us if duly investigated and taken stock of. The inconvenience of a claim, of course, has nothing to do with its likelihood of being true, but may have a lot to do with the likelihood of our investigating it in good faith.  After all, as organisms, we seek survival</w:t>
      </w:r>
      <w:r w:rsidR="00567A17">
        <w:rPr>
          <w:rFonts w:ascii="Times New Roman" w:hAnsi="Times New Roman" w:cs="Times New Roman"/>
        </w:rPr>
        <w:t xml:space="preserve"> by resolving all our immediate survival contexts in the most convenient, least taxing way possible. Lions only kill if there is nothing to steal from the hyenas. So, as creatures endowed both with an urge for immediate convenience and truth, we find ourselves in an ongoing existential conflict our overall response to which determines our moral character. One way is the way of truth and suffering; the other way is the way of self-deception and short-term convenience. </w:t>
      </w:r>
    </w:p>
    <w:p w14:paraId="4C0FD11F" w14:textId="77777777" w:rsidR="00567A17" w:rsidRDefault="00567A17" w:rsidP="00F7586B">
      <w:pPr>
        <w:spacing w:line="240" w:lineRule="auto"/>
        <w:contextualSpacing/>
        <w:rPr>
          <w:rFonts w:ascii="Times New Roman" w:hAnsi="Times New Roman" w:cs="Times New Roman"/>
        </w:rPr>
      </w:pPr>
    </w:p>
    <w:p w14:paraId="2E45EEB6" w14:textId="5BF16C3A" w:rsidR="00B07D7B" w:rsidRDefault="00567A17" w:rsidP="00F7586B">
      <w:pPr>
        <w:spacing w:line="240" w:lineRule="auto"/>
        <w:contextualSpacing/>
        <w:rPr>
          <w:rFonts w:ascii="Times New Roman" w:hAnsi="Times New Roman" w:cs="Times New Roman"/>
        </w:rPr>
      </w:pPr>
      <w:r>
        <w:rPr>
          <w:rFonts w:ascii="Times New Roman" w:hAnsi="Times New Roman" w:cs="Times New Roman"/>
        </w:rPr>
        <w:t xml:space="preserve">As a result, the study of fallacy becomes not just a matter of logic, but of ethics as well. For the programmatic application of fallacies can thwart human progress and has done so over the course of the centuries. Here I want to discuss four  </w:t>
      </w:r>
      <w:r w:rsidR="008A257B">
        <w:rPr>
          <w:rFonts w:ascii="Times New Roman" w:hAnsi="Times New Roman" w:cs="Times New Roman"/>
        </w:rPr>
        <w:t>fallacies which have thwarted human progress. Three of them are cases of what I call the Contrarian Fallacy; that is, of treating what are in fact contrary claims as if they were contradictories. The fourth is a case of what I call the Contradictarian Fallacy; that is of treating what are in fact contradictory claims as if they were contraries. Each refers to perennial philosophical debates. The first three</w:t>
      </w:r>
      <w:r w:rsidR="004D176C">
        <w:rPr>
          <w:rFonts w:ascii="Times New Roman" w:hAnsi="Times New Roman" w:cs="Times New Roman"/>
        </w:rPr>
        <w:t xml:space="preserve"> </w:t>
      </w:r>
      <w:r w:rsidR="008A257B">
        <w:rPr>
          <w:rFonts w:ascii="Times New Roman" w:hAnsi="Times New Roman" w:cs="Times New Roman"/>
        </w:rPr>
        <w:t xml:space="preserve">are about Hedonism, Utilitarianism, and Capitalism; the fourth is about Democracy. </w:t>
      </w:r>
    </w:p>
    <w:p w14:paraId="35D5F13A" w14:textId="77777777" w:rsidR="00F70CDD" w:rsidRDefault="00F70CDD" w:rsidP="00F7586B">
      <w:pPr>
        <w:spacing w:line="240" w:lineRule="auto"/>
        <w:contextualSpacing/>
        <w:rPr>
          <w:rFonts w:ascii="Times New Roman" w:hAnsi="Times New Roman" w:cs="Times New Roman"/>
        </w:rPr>
      </w:pPr>
    </w:p>
    <w:p w14:paraId="458D7FF7" w14:textId="2406D36A" w:rsidR="00F70CDD" w:rsidRDefault="00F70CDD" w:rsidP="00F7586B">
      <w:pPr>
        <w:spacing w:line="240" w:lineRule="auto"/>
        <w:contextualSpacing/>
        <w:rPr>
          <w:rFonts w:ascii="Times New Roman" w:hAnsi="Times New Roman" w:cs="Times New Roman"/>
        </w:rPr>
      </w:pPr>
      <w:r>
        <w:rPr>
          <w:rFonts w:ascii="Times New Roman" w:hAnsi="Times New Roman" w:cs="Times New Roman"/>
        </w:rPr>
        <w:t xml:space="preserve">Hedonism has been debated since ancient times. It is the </w:t>
      </w:r>
      <w:r w:rsidR="00CC01F1">
        <w:rPr>
          <w:rFonts w:ascii="Times New Roman" w:hAnsi="Times New Roman" w:cs="Times New Roman"/>
        </w:rPr>
        <w:t xml:space="preserve">metaethical </w:t>
      </w:r>
      <w:r>
        <w:rPr>
          <w:rFonts w:ascii="Times New Roman" w:hAnsi="Times New Roman" w:cs="Times New Roman"/>
        </w:rPr>
        <w:t xml:space="preserve">claim that intrinsic goodness is to be identified with pleasure, so that the goodness of anything else besides pleasure is wholly reducible in some manner to pleasure as the source of its goodness. </w:t>
      </w:r>
    </w:p>
    <w:p w14:paraId="344ED0B7" w14:textId="77777777" w:rsidR="00F70CDD" w:rsidRDefault="00F70CDD" w:rsidP="00F7586B">
      <w:pPr>
        <w:spacing w:line="240" w:lineRule="auto"/>
        <w:contextualSpacing/>
        <w:rPr>
          <w:rFonts w:ascii="Times New Roman" w:hAnsi="Times New Roman" w:cs="Times New Roman"/>
        </w:rPr>
      </w:pPr>
    </w:p>
    <w:p w14:paraId="2918D1D4" w14:textId="71D1718F" w:rsidR="00F70CDD" w:rsidRDefault="00F70CDD" w:rsidP="00F7586B">
      <w:pPr>
        <w:spacing w:line="240" w:lineRule="auto"/>
        <w:contextualSpacing/>
        <w:rPr>
          <w:rFonts w:ascii="Times New Roman" w:hAnsi="Times New Roman" w:cs="Times New Roman"/>
        </w:rPr>
      </w:pPr>
      <w:r>
        <w:rPr>
          <w:rFonts w:ascii="Times New Roman" w:hAnsi="Times New Roman" w:cs="Times New Roman"/>
        </w:rPr>
        <w:t>A</w:t>
      </w:r>
      <w:r w:rsidR="004D176C">
        <w:rPr>
          <w:rFonts w:ascii="Times New Roman" w:hAnsi="Times New Roman" w:cs="Times New Roman"/>
        </w:rPr>
        <w:t xml:space="preserve">lthough a </w:t>
      </w:r>
      <w:r>
        <w:rPr>
          <w:rFonts w:ascii="Times New Roman" w:hAnsi="Times New Roman" w:cs="Times New Roman"/>
        </w:rPr>
        <w:t xml:space="preserve"> proper truth-oriented dialog on this topic should lead us by Aristotelian division to set hedonism against its contradictory, which is non-hedonism, the historic pathway we took and seemingly keep on preferring is to pit hedonism against its contrary theory, one that in fact was invented for just that purpose</w:t>
      </w:r>
      <w:r w:rsidR="00CA1B27">
        <w:rPr>
          <w:rFonts w:ascii="Times New Roman" w:hAnsi="Times New Roman" w:cs="Times New Roman"/>
        </w:rPr>
        <w:t xml:space="preserve">: stoicism. </w:t>
      </w:r>
    </w:p>
    <w:p w14:paraId="0B6579C7" w14:textId="77777777" w:rsidR="00CA1B27" w:rsidRDefault="00CA1B27" w:rsidP="00F7586B">
      <w:pPr>
        <w:spacing w:line="240" w:lineRule="auto"/>
        <w:contextualSpacing/>
        <w:rPr>
          <w:rFonts w:ascii="Times New Roman" w:hAnsi="Times New Roman" w:cs="Times New Roman"/>
        </w:rPr>
      </w:pPr>
    </w:p>
    <w:p w14:paraId="498FCDD6" w14:textId="34D0A574" w:rsidR="00CA1B27" w:rsidRDefault="00CA1B27" w:rsidP="00F7586B">
      <w:pPr>
        <w:spacing w:line="240" w:lineRule="auto"/>
        <w:contextualSpacing/>
        <w:rPr>
          <w:rFonts w:ascii="Times New Roman" w:hAnsi="Times New Roman" w:cs="Times New Roman"/>
        </w:rPr>
      </w:pPr>
      <w:r>
        <w:rPr>
          <w:rFonts w:ascii="Times New Roman" w:hAnsi="Times New Roman" w:cs="Times New Roman"/>
        </w:rPr>
        <w:t>The comparison of the contrary of a theory with its contradictory is clear. The contrary is the anti-theory; the antithesis, while the contradictory is only the non-theory.  In this case, Stoicism, quite bluntly, is anti-hedonism</w:t>
      </w:r>
      <w:r w:rsidR="001A55D0">
        <w:rPr>
          <w:rFonts w:ascii="Times New Roman" w:hAnsi="Times New Roman" w:cs="Times New Roman"/>
        </w:rPr>
        <w:t xml:space="preserve">: pleasures are bad, not to be trusted; </w:t>
      </w:r>
      <w:r>
        <w:rPr>
          <w:rFonts w:ascii="Times New Roman" w:hAnsi="Times New Roman" w:cs="Times New Roman"/>
        </w:rPr>
        <w:t xml:space="preserve"> whereas the contradictory to hedonism is its mere denia</w:t>
      </w:r>
      <w:r w:rsidR="001A55D0">
        <w:rPr>
          <w:rFonts w:ascii="Times New Roman" w:hAnsi="Times New Roman" w:cs="Times New Roman"/>
        </w:rPr>
        <w:t xml:space="preserve">l of the thesis.  This, despite its harsh sound, keeps the door open to productive dialog leading to reconciliation, whereas contrarian argument can lead only to polemic. </w:t>
      </w:r>
      <w:r w:rsidR="004D176C">
        <w:rPr>
          <w:rFonts w:ascii="Times New Roman" w:hAnsi="Times New Roman" w:cs="Times New Roman"/>
        </w:rPr>
        <w:t xml:space="preserve"> The contradictory of a theory is its simple negation, </w:t>
      </w:r>
      <w:r w:rsidR="00216E30">
        <w:rPr>
          <w:rFonts w:ascii="Times New Roman" w:hAnsi="Times New Roman" w:cs="Times New Roman"/>
        </w:rPr>
        <w:t xml:space="preserve">such that the contradictory of a universal affirmative theory such as “All A are B” is an existential negation: “Not all A are B”, and vice-versa. Contrast that to its contrary, which is the universal negation “No A are B”, and vice-versa. It is worth noting that only universal claims have contraries. </w:t>
      </w:r>
    </w:p>
    <w:p w14:paraId="3A46F5FB" w14:textId="77777777" w:rsidR="001A55D0" w:rsidRDefault="001A55D0" w:rsidP="00F7586B">
      <w:pPr>
        <w:spacing w:line="240" w:lineRule="auto"/>
        <w:contextualSpacing/>
        <w:rPr>
          <w:rFonts w:ascii="Times New Roman" w:hAnsi="Times New Roman" w:cs="Times New Roman"/>
        </w:rPr>
      </w:pPr>
    </w:p>
    <w:p w14:paraId="55BFF415" w14:textId="12ED9ABD" w:rsidR="00CA1B27" w:rsidRDefault="00CA1B27" w:rsidP="00F7586B">
      <w:pPr>
        <w:spacing w:line="240" w:lineRule="auto"/>
        <w:contextualSpacing/>
        <w:rPr>
          <w:rFonts w:ascii="Times New Roman" w:hAnsi="Times New Roman" w:cs="Times New Roman"/>
        </w:rPr>
      </w:pPr>
      <w:r>
        <w:rPr>
          <w:rFonts w:ascii="Times New Roman" w:hAnsi="Times New Roman" w:cs="Times New Roman"/>
        </w:rPr>
        <w:t xml:space="preserve">Aristotle’s </w:t>
      </w:r>
      <w:r w:rsidR="001A55D0">
        <w:rPr>
          <w:rFonts w:ascii="Times New Roman" w:hAnsi="Times New Roman" w:cs="Times New Roman"/>
        </w:rPr>
        <w:t xml:space="preserve"> method of Division teaches us that productive argument divides topics by contradiction in order to </w:t>
      </w:r>
      <w:r w:rsidR="00C81146">
        <w:rPr>
          <w:rFonts w:ascii="Times New Roman" w:hAnsi="Times New Roman" w:cs="Times New Roman"/>
        </w:rPr>
        <w:t>ensure</w:t>
      </w:r>
      <w:r w:rsidR="001A55D0">
        <w:rPr>
          <w:rFonts w:ascii="Times New Roman" w:hAnsi="Times New Roman" w:cs="Times New Roman"/>
        </w:rPr>
        <w:t xml:space="preserve"> that the division will be exhaustive and no possibilities would be left out. To be sure, in some cases, it may be possible to make knowledgeable exhaustive divisions </w:t>
      </w:r>
      <w:r w:rsidR="00C81146">
        <w:rPr>
          <w:rFonts w:ascii="Times New Roman" w:hAnsi="Times New Roman" w:cs="Times New Roman"/>
        </w:rPr>
        <w:t xml:space="preserve">in </w:t>
      </w:r>
      <w:r w:rsidR="001A55D0">
        <w:rPr>
          <w:rFonts w:ascii="Times New Roman" w:hAnsi="Times New Roman" w:cs="Times New Roman"/>
        </w:rPr>
        <w:t xml:space="preserve">greater than two; but contradiction remains the cleanest way to divide a topic and keep track of the process all the way through. </w:t>
      </w:r>
    </w:p>
    <w:p w14:paraId="48392129" w14:textId="77777777" w:rsidR="001A55D0" w:rsidRDefault="001A55D0" w:rsidP="00F7586B">
      <w:pPr>
        <w:spacing w:line="240" w:lineRule="auto"/>
        <w:contextualSpacing/>
        <w:rPr>
          <w:rFonts w:ascii="Times New Roman" w:hAnsi="Times New Roman" w:cs="Times New Roman"/>
        </w:rPr>
      </w:pPr>
    </w:p>
    <w:p w14:paraId="4479A747" w14:textId="05BB50C9" w:rsidR="001A55D0" w:rsidRDefault="001A55D0" w:rsidP="00F7586B">
      <w:pPr>
        <w:spacing w:line="240" w:lineRule="auto"/>
        <w:contextualSpacing/>
        <w:rPr>
          <w:rFonts w:ascii="Times New Roman" w:hAnsi="Times New Roman" w:cs="Times New Roman"/>
        </w:rPr>
      </w:pPr>
      <w:r>
        <w:rPr>
          <w:rFonts w:ascii="Times New Roman" w:hAnsi="Times New Roman" w:cs="Times New Roman"/>
        </w:rPr>
        <w:t xml:space="preserve">In such a manner, I might deny hedonism, while admitting that pleasures are good but insisting on the inclusion of other intrinsic goods as well. Over time, the two sides might gradually whittle away the remainder of their difference. </w:t>
      </w:r>
    </w:p>
    <w:p w14:paraId="4DB4428D" w14:textId="77777777" w:rsidR="001A55D0" w:rsidRDefault="001A55D0" w:rsidP="00F7586B">
      <w:pPr>
        <w:spacing w:line="240" w:lineRule="auto"/>
        <w:contextualSpacing/>
        <w:rPr>
          <w:rFonts w:ascii="Times New Roman" w:hAnsi="Times New Roman" w:cs="Times New Roman"/>
        </w:rPr>
      </w:pPr>
    </w:p>
    <w:p w14:paraId="5E1F9375" w14:textId="1AFB2396" w:rsidR="00491F84" w:rsidRDefault="001A55D0" w:rsidP="00F7586B">
      <w:pPr>
        <w:spacing w:line="240" w:lineRule="auto"/>
        <w:contextualSpacing/>
        <w:rPr>
          <w:rFonts w:ascii="Times New Roman" w:hAnsi="Times New Roman" w:cs="Times New Roman"/>
        </w:rPr>
      </w:pPr>
      <w:r>
        <w:rPr>
          <w:rFonts w:ascii="Times New Roman" w:hAnsi="Times New Roman" w:cs="Times New Roman"/>
        </w:rPr>
        <w:t>But between hedonism and stoicism, there is no reconciliation. To make matters worse, both could actually be false</w:t>
      </w:r>
      <w:r w:rsidR="00CC01F1">
        <w:rPr>
          <w:rFonts w:ascii="Times New Roman" w:hAnsi="Times New Roman" w:cs="Times New Roman"/>
        </w:rPr>
        <w:t xml:space="preserve">. </w:t>
      </w:r>
      <w:r>
        <w:rPr>
          <w:rFonts w:ascii="Times New Roman" w:hAnsi="Times New Roman" w:cs="Times New Roman"/>
        </w:rPr>
        <w:t xml:space="preserve"> Nonetheless, once the sides have been chosen, there is nothing left </w:t>
      </w:r>
      <w:r w:rsidR="00CC01F1">
        <w:rPr>
          <w:rFonts w:ascii="Times New Roman" w:hAnsi="Times New Roman" w:cs="Times New Roman"/>
        </w:rPr>
        <w:t xml:space="preserve">to do </w:t>
      </w:r>
      <w:r>
        <w:rPr>
          <w:rFonts w:ascii="Times New Roman" w:hAnsi="Times New Roman" w:cs="Times New Roman"/>
        </w:rPr>
        <w:t xml:space="preserve">but </w:t>
      </w:r>
      <w:r w:rsidR="00CC01F1">
        <w:rPr>
          <w:rFonts w:ascii="Times New Roman" w:hAnsi="Times New Roman" w:cs="Times New Roman"/>
        </w:rPr>
        <w:t xml:space="preserve">engage in polemics, or </w:t>
      </w:r>
      <w:r>
        <w:rPr>
          <w:rFonts w:ascii="Times New Roman" w:hAnsi="Times New Roman" w:cs="Times New Roman"/>
        </w:rPr>
        <w:t>contentious argument</w:t>
      </w:r>
      <w:r w:rsidR="00216E30">
        <w:rPr>
          <w:rFonts w:ascii="Times New Roman" w:hAnsi="Times New Roman" w:cs="Times New Roman"/>
        </w:rPr>
        <w:t xml:space="preserve">, a version of what child psychologists call “parallel talk”, and immature stage of human communication. </w:t>
      </w:r>
    </w:p>
    <w:p w14:paraId="01494282" w14:textId="77777777" w:rsidR="00CC01F1" w:rsidRDefault="00CC01F1" w:rsidP="00F7586B">
      <w:pPr>
        <w:spacing w:line="240" w:lineRule="auto"/>
        <w:contextualSpacing/>
        <w:rPr>
          <w:rFonts w:ascii="Times New Roman" w:hAnsi="Times New Roman" w:cs="Times New Roman"/>
        </w:rPr>
      </w:pPr>
    </w:p>
    <w:p w14:paraId="13A63850" w14:textId="5E2669CE" w:rsidR="00CC01F1" w:rsidRDefault="00CC01F1" w:rsidP="00F7586B">
      <w:pPr>
        <w:spacing w:line="240" w:lineRule="auto"/>
        <w:contextualSpacing/>
        <w:rPr>
          <w:rFonts w:ascii="Times New Roman" w:hAnsi="Times New Roman" w:cs="Times New Roman"/>
        </w:rPr>
      </w:pPr>
      <w:r>
        <w:rPr>
          <w:rFonts w:ascii="Times New Roman" w:hAnsi="Times New Roman" w:cs="Times New Roman"/>
        </w:rPr>
        <w:t xml:space="preserve">The fact that this is the way the issue of hedonism has most famously been framed makes it difficult for us to speak of any possibility of reconciliation regarding our opinions about hedonism. The best we can do is simply ignore the hedonism vs. stoicism framework and start Metaethics all over again.  </w:t>
      </w:r>
    </w:p>
    <w:p w14:paraId="6866863E" w14:textId="77777777" w:rsidR="00003FD4" w:rsidRDefault="00003FD4" w:rsidP="00F7586B">
      <w:pPr>
        <w:spacing w:line="240" w:lineRule="auto"/>
        <w:contextualSpacing/>
        <w:rPr>
          <w:rFonts w:ascii="Times New Roman" w:hAnsi="Times New Roman" w:cs="Times New Roman"/>
        </w:rPr>
      </w:pPr>
    </w:p>
    <w:p w14:paraId="6004BEC8" w14:textId="5769F06A" w:rsidR="00003FD4" w:rsidRDefault="00003FD4" w:rsidP="00F7586B">
      <w:pPr>
        <w:spacing w:line="240" w:lineRule="auto"/>
        <w:contextualSpacing/>
        <w:rPr>
          <w:rFonts w:ascii="Times New Roman" w:hAnsi="Times New Roman" w:cs="Times New Roman"/>
        </w:rPr>
      </w:pPr>
      <w:r>
        <w:rPr>
          <w:rFonts w:ascii="Times New Roman" w:hAnsi="Times New Roman" w:cs="Times New Roman"/>
        </w:rPr>
        <w:t xml:space="preserve">The way of truth in rational awareness is always reconciliation, not polemic. In fact, the will to reconcile is the hallmark of </w:t>
      </w:r>
      <w:r w:rsidR="00F90D3C">
        <w:rPr>
          <w:rFonts w:ascii="Times New Roman" w:hAnsi="Times New Roman" w:cs="Times New Roman"/>
        </w:rPr>
        <w:t xml:space="preserve">honesty and goodwill. Reconciliation is a sign of drawing nearer to the truth, reconciliation is dialog I good will; good will is the absence of self-deception; under such conditions, as we draw nearer to the subject matter, we all see it more clearly; as we see it more clearly, there is less to disagree about. </w:t>
      </w:r>
    </w:p>
    <w:p w14:paraId="654AE8A7" w14:textId="77777777" w:rsidR="00216E30" w:rsidRDefault="00216E30" w:rsidP="00F7586B">
      <w:pPr>
        <w:spacing w:line="240" w:lineRule="auto"/>
        <w:contextualSpacing/>
        <w:rPr>
          <w:rFonts w:ascii="Times New Roman" w:hAnsi="Times New Roman" w:cs="Times New Roman"/>
        </w:rPr>
      </w:pPr>
    </w:p>
    <w:p w14:paraId="04B0AF9A" w14:textId="19613DE7" w:rsidR="00216E30" w:rsidRDefault="00216E30" w:rsidP="00F7586B">
      <w:pPr>
        <w:spacing w:line="240" w:lineRule="auto"/>
        <w:contextualSpacing/>
        <w:rPr>
          <w:rFonts w:ascii="Times New Roman" w:hAnsi="Times New Roman" w:cs="Times New Roman"/>
        </w:rPr>
      </w:pPr>
      <w:r>
        <w:rPr>
          <w:rFonts w:ascii="Times New Roman" w:hAnsi="Times New Roman" w:cs="Times New Roman"/>
        </w:rPr>
        <w:t>This does not mean that we must always accept compromise, but only that we should always be looking to compromise</w:t>
      </w:r>
      <w:r w:rsidR="000820B1">
        <w:rPr>
          <w:rFonts w:ascii="Times New Roman" w:hAnsi="Times New Roman" w:cs="Times New Roman"/>
        </w:rPr>
        <w:t xml:space="preserve">, and do so by always engaging in dialog, whose goal is cooperative,  rather than polemic, whose goal is competitive. No knowledge can be gained by “winning” an argument; the very notion is a manipulative one: to sway the audience, to get it to do your bidding. </w:t>
      </w:r>
    </w:p>
    <w:p w14:paraId="08A61048" w14:textId="77777777" w:rsidR="002F568A" w:rsidRDefault="002F568A" w:rsidP="00F7586B">
      <w:pPr>
        <w:spacing w:line="240" w:lineRule="auto"/>
        <w:contextualSpacing/>
        <w:rPr>
          <w:rFonts w:ascii="Times New Roman" w:hAnsi="Times New Roman" w:cs="Times New Roman"/>
        </w:rPr>
      </w:pPr>
    </w:p>
    <w:p w14:paraId="42BEB96A" w14:textId="201D9BB4" w:rsidR="002F568A" w:rsidRDefault="000820B1" w:rsidP="00F7586B">
      <w:pPr>
        <w:spacing w:line="240" w:lineRule="auto"/>
        <w:contextualSpacing/>
        <w:rPr>
          <w:rFonts w:ascii="Times New Roman" w:hAnsi="Times New Roman" w:cs="Times New Roman"/>
        </w:rPr>
      </w:pPr>
      <w:r>
        <w:rPr>
          <w:rFonts w:ascii="Times New Roman" w:hAnsi="Times New Roman" w:cs="Times New Roman"/>
        </w:rPr>
        <w:t xml:space="preserve">Such is the stubbornness in us </w:t>
      </w:r>
      <w:r w:rsidR="002F568A">
        <w:rPr>
          <w:rFonts w:ascii="Times New Roman" w:hAnsi="Times New Roman" w:cs="Times New Roman"/>
        </w:rPr>
        <w:t>that leads us to choose polemic argument processes amenable to self-deception over productive reconciliatory processes</w:t>
      </w:r>
      <w:r>
        <w:rPr>
          <w:rFonts w:ascii="Times New Roman" w:hAnsi="Times New Roman" w:cs="Times New Roman"/>
        </w:rPr>
        <w:t xml:space="preserve">, a stubbornness in which we are all complicit. </w:t>
      </w:r>
    </w:p>
    <w:p w14:paraId="2C84FECE" w14:textId="77777777" w:rsidR="00491F84" w:rsidRDefault="00491F84" w:rsidP="00F7586B">
      <w:pPr>
        <w:spacing w:line="240" w:lineRule="auto"/>
        <w:contextualSpacing/>
        <w:rPr>
          <w:rFonts w:ascii="Times New Roman" w:hAnsi="Times New Roman" w:cs="Times New Roman"/>
        </w:rPr>
      </w:pPr>
    </w:p>
    <w:p w14:paraId="1BC8D5DA" w14:textId="678DDB74" w:rsidR="00491F84" w:rsidRDefault="00491F84" w:rsidP="00F7586B">
      <w:pPr>
        <w:spacing w:line="240" w:lineRule="auto"/>
        <w:contextualSpacing/>
        <w:rPr>
          <w:rFonts w:ascii="Times New Roman" w:hAnsi="Times New Roman" w:cs="Times New Roman"/>
        </w:rPr>
      </w:pPr>
      <w:r>
        <w:rPr>
          <w:rFonts w:ascii="Times New Roman" w:hAnsi="Times New Roman" w:cs="Times New Roman"/>
        </w:rPr>
        <w:t xml:space="preserve">To be sure there are some who do seek dialog through proper criticism; for example, Plato’s treatment of hedonism, whether effective or not, was within such bounds.  </w:t>
      </w:r>
      <w:r w:rsidR="005D61F9">
        <w:rPr>
          <w:rFonts w:ascii="Times New Roman" w:hAnsi="Times New Roman" w:cs="Times New Roman"/>
        </w:rPr>
        <w:t xml:space="preserve">But after the dust settles, all too often it is the fallacious polemic narrative that becomes the standard account. </w:t>
      </w:r>
    </w:p>
    <w:p w14:paraId="632A6C62" w14:textId="77777777" w:rsidR="005D61F9" w:rsidRDefault="005D61F9" w:rsidP="00F7586B">
      <w:pPr>
        <w:spacing w:line="240" w:lineRule="auto"/>
        <w:contextualSpacing/>
        <w:rPr>
          <w:rFonts w:ascii="Times New Roman" w:hAnsi="Times New Roman" w:cs="Times New Roman"/>
        </w:rPr>
      </w:pPr>
    </w:p>
    <w:p w14:paraId="507EA3AF" w14:textId="2AFA9F65" w:rsidR="005D61F9" w:rsidRDefault="005D61F9" w:rsidP="00F7586B">
      <w:pPr>
        <w:spacing w:line="240" w:lineRule="auto"/>
        <w:contextualSpacing/>
        <w:rPr>
          <w:rFonts w:ascii="Times New Roman" w:hAnsi="Times New Roman" w:cs="Times New Roman"/>
        </w:rPr>
      </w:pPr>
      <w:r>
        <w:rPr>
          <w:rFonts w:ascii="Times New Roman" w:hAnsi="Times New Roman" w:cs="Times New Roman"/>
        </w:rPr>
        <w:t xml:space="preserve">Proper criticism of a thesis means criticizing the weakest premise(s) of the original  </w:t>
      </w:r>
      <w:r w:rsidR="00C81146">
        <w:rPr>
          <w:rFonts w:ascii="Times New Roman" w:hAnsi="Times New Roman" w:cs="Times New Roman"/>
        </w:rPr>
        <w:t>argument or</w:t>
      </w:r>
      <w:r>
        <w:rPr>
          <w:rFonts w:ascii="Times New Roman" w:hAnsi="Times New Roman" w:cs="Times New Roman"/>
        </w:rPr>
        <w:t xml:space="preserve"> challenging its definitions rather than ignoring it and presenting a counterargument instead.  </w:t>
      </w:r>
    </w:p>
    <w:p w14:paraId="32866FB0" w14:textId="77777777" w:rsidR="00CC01F1" w:rsidRDefault="00CC01F1" w:rsidP="00F7586B">
      <w:pPr>
        <w:spacing w:line="240" w:lineRule="auto"/>
        <w:contextualSpacing/>
        <w:rPr>
          <w:rFonts w:ascii="Times New Roman" w:hAnsi="Times New Roman" w:cs="Times New Roman"/>
        </w:rPr>
      </w:pPr>
    </w:p>
    <w:p w14:paraId="0394EBAE" w14:textId="2500D6E6" w:rsidR="00CC01F1" w:rsidRDefault="00CC01F1" w:rsidP="00F7586B">
      <w:pPr>
        <w:spacing w:line="240" w:lineRule="auto"/>
        <w:contextualSpacing/>
        <w:rPr>
          <w:rFonts w:ascii="Times New Roman" w:hAnsi="Times New Roman" w:cs="Times New Roman"/>
        </w:rPr>
      </w:pPr>
      <w:r>
        <w:rPr>
          <w:rFonts w:ascii="Times New Roman" w:hAnsi="Times New Roman" w:cs="Times New Roman"/>
        </w:rPr>
        <w:t>Although Utilitarianism first emerged as a named theory of normative ethics in the 18</w:t>
      </w:r>
      <w:r w:rsidRPr="00CC01F1">
        <w:rPr>
          <w:rFonts w:ascii="Times New Roman" w:hAnsi="Times New Roman" w:cs="Times New Roman"/>
          <w:vertAlign w:val="superscript"/>
        </w:rPr>
        <w:t>th</w:t>
      </w:r>
      <w:r>
        <w:rPr>
          <w:rFonts w:ascii="Times New Roman" w:hAnsi="Times New Roman" w:cs="Times New Roman"/>
        </w:rPr>
        <w:t xml:space="preserve"> century, it is hard to </w:t>
      </w:r>
      <w:r w:rsidR="00C81146">
        <w:rPr>
          <w:rFonts w:ascii="Times New Roman" w:hAnsi="Times New Roman" w:cs="Times New Roman"/>
        </w:rPr>
        <w:t>imagine</w:t>
      </w:r>
      <w:r>
        <w:rPr>
          <w:rFonts w:ascii="Times New Roman" w:hAnsi="Times New Roman" w:cs="Times New Roman"/>
        </w:rPr>
        <w:t xml:space="preserve"> that it hasn’t in some way been on our minds all along. It claims that an act is right if and only if it maximizes utility</w:t>
      </w:r>
      <w:r w:rsidR="00174CB7">
        <w:rPr>
          <w:rFonts w:ascii="Times New Roman" w:hAnsi="Times New Roman" w:cs="Times New Roman"/>
        </w:rPr>
        <w:t xml:space="preserve"> – the net surplus of good over evil</w:t>
      </w:r>
      <w:r>
        <w:rPr>
          <w:rFonts w:ascii="Times New Roman" w:hAnsi="Times New Roman" w:cs="Times New Roman"/>
        </w:rPr>
        <w:t xml:space="preserve"> </w:t>
      </w:r>
      <w:r w:rsidR="00174CB7">
        <w:rPr>
          <w:rFonts w:ascii="Times New Roman" w:hAnsi="Times New Roman" w:cs="Times New Roman"/>
        </w:rPr>
        <w:t xml:space="preserve">-  </w:t>
      </w:r>
      <w:r>
        <w:rPr>
          <w:rFonts w:ascii="Times New Roman" w:hAnsi="Times New Roman" w:cs="Times New Roman"/>
        </w:rPr>
        <w:t>among all alternative acts</w:t>
      </w:r>
      <w:r w:rsidR="00174CB7">
        <w:rPr>
          <w:rFonts w:ascii="Times New Roman" w:hAnsi="Times New Roman" w:cs="Times New Roman"/>
        </w:rPr>
        <w:t xml:space="preserve">. (Since the first and most famous proponents of utilitarianism were also hedonists, they would define utility as the net surplus of pleasure over pain; I decline to do so, since the possibility of non-hedonist utilitarianism should not be ignored.) </w:t>
      </w:r>
      <w:r w:rsidR="000820B1">
        <w:rPr>
          <w:rFonts w:ascii="Times New Roman" w:hAnsi="Times New Roman" w:cs="Times New Roman"/>
        </w:rPr>
        <w:t xml:space="preserve">From there, </w:t>
      </w:r>
      <w:r w:rsidR="00174CB7">
        <w:rPr>
          <w:rFonts w:ascii="Times New Roman" w:hAnsi="Times New Roman" w:cs="Times New Roman"/>
        </w:rPr>
        <w:t xml:space="preserve"> utilitarianism developed into many interesting varieties, for example in which it is not </w:t>
      </w:r>
      <w:r w:rsidR="000820B1">
        <w:rPr>
          <w:rFonts w:ascii="Times New Roman" w:hAnsi="Times New Roman" w:cs="Times New Roman"/>
        </w:rPr>
        <w:t>our acts</w:t>
      </w:r>
      <w:r w:rsidR="00174CB7">
        <w:rPr>
          <w:rFonts w:ascii="Times New Roman" w:hAnsi="Times New Roman" w:cs="Times New Roman"/>
        </w:rPr>
        <w:t xml:space="preserve"> that is directly measured for its utility, but </w:t>
      </w:r>
      <w:r w:rsidR="000820B1">
        <w:rPr>
          <w:rFonts w:ascii="Times New Roman" w:hAnsi="Times New Roman" w:cs="Times New Roman"/>
        </w:rPr>
        <w:t>our rules</w:t>
      </w:r>
      <w:r w:rsidR="002373C4">
        <w:rPr>
          <w:rFonts w:ascii="Times New Roman" w:hAnsi="Times New Roman" w:cs="Times New Roman"/>
        </w:rPr>
        <w:t>, with the correct act being the one that follows the rule with the greatest utility. Yet d</w:t>
      </w:r>
      <w:r w:rsidR="00174CB7">
        <w:rPr>
          <w:rFonts w:ascii="Times New Roman" w:hAnsi="Times New Roman" w:cs="Times New Roman"/>
        </w:rPr>
        <w:t xml:space="preserve">espite the fact </w:t>
      </w:r>
      <w:r w:rsidR="002373C4">
        <w:rPr>
          <w:rFonts w:ascii="Times New Roman" w:hAnsi="Times New Roman" w:cs="Times New Roman"/>
        </w:rPr>
        <w:t>that i</w:t>
      </w:r>
      <w:r w:rsidR="00174CB7">
        <w:rPr>
          <w:rFonts w:ascii="Times New Roman" w:hAnsi="Times New Roman" w:cs="Times New Roman"/>
        </w:rPr>
        <w:t xml:space="preserve">t seemed to be a theory open to much internal criticism aiming at </w:t>
      </w:r>
      <w:r w:rsidR="002373C4">
        <w:rPr>
          <w:rFonts w:ascii="Times New Roman" w:hAnsi="Times New Roman" w:cs="Times New Roman"/>
        </w:rPr>
        <w:t xml:space="preserve">its own </w:t>
      </w:r>
      <w:r w:rsidR="00174CB7">
        <w:rPr>
          <w:rFonts w:ascii="Times New Roman" w:hAnsi="Times New Roman" w:cs="Times New Roman"/>
        </w:rPr>
        <w:t>improvement</w:t>
      </w:r>
      <w:r w:rsidR="002373C4">
        <w:rPr>
          <w:rFonts w:ascii="Times New Roman" w:hAnsi="Times New Roman" w:cs="Times New Roman"/>
        </w:rPr>
        <w:t>,</w:t>
      </w:r>
      <w:r w:rsidR="00174CB7">
        <w:rPr>
          <w:rFonts w:ascii="Times New Roman" w:hAnsi="Times New Roman" w:cs="Times New Roman"/>
        </w:rPr>
        <w:t xml:space="preserve"> when the external criticism coalesced, it came out as decidedly anti-utilitarian. This is quite a surprise to those who consider mundane decisions</w:t>
      </w:r>
      <w:r w:rsidR="00003FD4">
        <w:rPr>
          <w:rFonts w:ascii="Times New Roman" w:hAnsi="Times New Roman" w:cs="Times New Roman"/>
        </w:rPr>
        <w:t xml:space="preserve"> – such as grocery shopping - </w:t>
      </w:r>
      <w:r w:rsidR="00174CB7">
        <w:rPr>
          <w:rFonts w:ascii="Times New Roman" w:hAnsi="Times New Roman" w:cs="Times New Roman"/>
        </w:rPr>
        <w:t xml:space="preserve"> to be moral decisions, since maximizing utilit</w:t>
      </w:r>
      <w:r w:rsidR="00003FD4">
        <w:rPr>
          <w:rFonts w:ascii="Times New Roman" w:hAnsi="Times New Roman" w:cs="Times New Roman"/>
        </w:rPr>
        <w:t xml:space="preserve">y seems to be exactly what we are doing in </w:t>
      </w:r>
      <w:r w:rsidR="002373C4">
        <w:rPr>
          <w:rFonts w:ascii="Times New Roman" w:hAnsi="Times New Roman" w:cs="Times New Roman"/>
        </w:rPr>
        <w:t>such</w:t>
      </w:r>
      <w:r w:rsidR="00003FD4">
        <w:rPr>
          <w:rFonts w:ascii="Times New Roman" w:hAnsi="Times New Roman" w:cs="Times New Roman"/>
        </w:rPr>
        <w:t xml:space="preserve"> cases. </w:t>
      </w:r>
    </w:p>
    <w:p w14:paraId="4BD77735" w14:textId="0210CCC0" w:rsidR="00F90D3C" w:rsidRDefault="00003FD4" w:rsidP="00F7586B">
      <w:pPr>
        <w:spacing w:line="240" w:lineRule="auto"/>
        <w:contextualSpacing/>
        <w:rPr>
          <w:rFonts w:ascii="Times New Roman" w:hAnsi="Times New Roman" w:cs="Times New Roman"/>
        </w:rPr>
      </w:pPr>
      <w:r>
        <w:rPr>
          <w:rFonts w:ascii="Times New Roman" w:hAnsi="Times New Roman" w:cs="Times New Roman"/>
        </w:rPr>
        <w:t xml:space="preserve">The anti-utilitarian opposition never </w:t>
      </w:r>
      <w:r w:rsidR="002373C4">
        <w:rPr>
          <w:rFonts w:ascii="Times New Roman" w:hAnsi="Times New Roman" w:cs="Times New Roman"/>
        </w:rPr>
        <w:t xml:space="preserve">received one clear title. </w:t>
      </w:r>
      <w:r>
        <w:rPr>
          <w:rFonts w:ascii="Times New Roman" w:hAnsi="Times New Roman" w:cs="Times New Roman"/>
        </w:rPr>
        <w:t xml:space="preserve">It was labelled </w:t>
      </w:r>
      <w:r w:rsidR="002373C4">
        <w:rPr>
          <w:rFonts w:ascii="Times New Roman" w:hAnsi="Times New Roman" w:cs="Times New Roman"/>
        </w:rPr>
        <w:t>‘</w:t>
      </w:r>
      <w:r>
        <w:rPr>
          <w:rFonts w:ascii="Times New Roman" w:hAnsi="Times New Roman" w:cs="Times New Roman"/>
        </w:rPr>
        <w:t>Deontology</w:t>
      </w:r>
      <w:r w:rsidR="002373C4">
        <w:rPr>
          <w:rFonts w:ascii="Times New Roman" w:hAnsi="Times New Roman" w:cs="Times New Roman"/>
        </w:rPr>
        <w:t>’</w:t>
      </w:r>
      <w:r>
        <w:rPr>
          <w:rFonts w:ascii="Times New Roman" w:hAnsi="Times New Roman" w:cs="Times New Roman"/>
        </w:rPr>
        <w:t xml:space="preserve"> or rights-oriented moral theory; or sometimes “Kantian Ethics” after its most famed </w:t>
      </w:r>
      <w:r w:rsidR="00D24AB8">
        <w:rPr>
          <w:rFonts w:ascii="Times New Roman" w:hAnsi="Times New Roman" w:cs="Times New Roman"/>
        </w:rPr>
        <w:t>locutor,</w:t>
      </w:r>
      <w:r>
        <w:rPr>
          <w:rFonts w:ascii="Times New Roman" w:hAnsi="Times New Roman" w:cs="Times New Roman"/>
        </w:rPr>
        <w:t xml:space="preserve"> Immanuel Kant. </w:t>
      </w:r>
      <w:r w:rsidR="002373C4">
        <w:rPr>
          <w:rFonts w:ascii="Times New Roman" w:hAnsi="Times New Roman" w:cs="Times New Roman"/>
        </w:rPr>
        <w:t>Its</w:t>
      </w:r>
      <w:r>
        <w:rPr>
          <w:rFonts w:ascii="Times New Roman" w:hAnsi="Times New Roman" w:cs="Times New Roman"/>
        </w:rPr>
        <w:t xml:space="preserve"> focus</w:t>
      </w:r>
      <w:r w:rsidR="002373C4">
        <w:rPr>
          <w:rFonts w:ascii="Times New Roman" w:hAnsi="Times New Roman" w:cs="Times New Roman"/>
        </w:rPr>
        <w:t xml:space="preserve"> was on</w:t>
      </w:r>
      <w:r>
        <w:rPr>
          <w:rFonts w:ascii="Times New Roman" w:hAnsi="Times New Roman" w:cs="Times New Roman"/>
        </w:rPr>
        <w:t xml:space="preserve"> rights, duties, and respect as the criteria of right action, denying utility as banal or inhumane. Once again, this framing of the issue set the stage  for a future of polemics with no possibility of reconciliation over time. But it didn’t have to be that way, and it doesn’t now. We could, for example, as non-</w:t>
      </w:r>
      <w:r w:rsidR="002373C4">
        <w:rPr>
          <w:rFonts w:ascii="Times New Roman" w:hAnsi="Times New Roman" w:cs="Times New Roman"/>
        </w:rPr>
        <w:t>utilitarians</w:t>
      </w:r>
      <w:r>
        <w:rPr>
          <w:rFonts w:ascii="Times New Roman" w:hAnsi="Times New Roman" w:cs="Times New Roman"/>
        </w:rPr>
        <w:t>, acknowledge utility as one of our main criteria for determining right action, but not the sole criterion. This would permit a progressive dialog leading us closer to reconciliation</w:t>
      </w:r>
      <w:r w:rsidR="00F90D3C">
        <w:rPr>
          <w:rFonts w:ascii="Times New Roman" w:hAnsi="Times New Roman" w:cs="Times New Roman"/>
        </w:rPr>
        <w:t xml:space="preserve"> and truth, </w:t>
      </w:r>
      <w:r w:rsidR="002373C4">
        <w:rPr>
          <w:rFonts w:ascii="Times New Roman" w:hAnsi="Times New Roman" w:cs="Times New Roman"/>
        </w:rPr>
        <w:t>similar</w:t>
      </w:r>
      <w:r w:rsidR="00D24AB8">
        <w:rPr>
          <w:rFonts w:ascii="Times New Roman" w:hAnsi="Times New Roman" w:cs="Times New Roman"/>
        </w:rPr>
        <w:t xml:space="preserve"> to how we argued</w:t>
      </w:r>
      <w:r w:rsidR="00F90D3C">
        <w:rPr>
          <w:rFonts w:ascii="Times New Roman" w:hAnsi="Times New Roman" w:cs="Times New Roman"/>
        </w:rPr>
        <w:t xml:space="preserve"> above. </w:t>
      </w:r>
    </w:p>
    <w:p w14:paraId="709C4ED1" w14:textId="77777777" w:rsidR="00F90D3C" w:rsidRDefault="00F90D3C" w:rsidP="00F7586B">
      <w:pPr>
        <w:spacing w:line="240" w:lineRule="auto"/>
        <w:contextualSpacing/>
        <w:rPr>
          <w:rFonts w:ascii="Times New Roman" w:hAnsi="Times New Roman" w:cs="Times New Roman"/>
        </w:rPr>
      </w:pPr>
    </w:p>
    <w:p w14:paraId="5FBCF994" w14:textId="7B027855" w:rsidR="00003FD4" w:rsidRDefault="00F90D3C" w:rsidP="00F7586B">
      <w:pPr>
        <w:spacing w:line="240" w:lineRule="auto"/>
        <w:contextualSpacing/>
        <w:rPr>
          <w:rFonts w:ascii="Times New Roman" w:hAnsi="Times New Roman" w:cs="Times New Roman"/>
          <w:i/>
          <w:iCs/>
        </w:rPr>
      </w:pPr>
      <w:r>
        <w:rPr>
          <w:rFonts w:ascii="Times New Roman" w:hAnsi="Times New Roman" w:cs="Times New Roman"/>
        </w:rPr>
        <w:t xml:space="preserve">Capitalism came along as an explicit theory of  economic morality during the 1800’s, and was most famously championed by Adam Smith  in his work now </w:t>
      </w:r>
      <w:r w:rsidR="00C81146">
        <w:rPr>
          <w:rFonts w:ascii="Times New Roman" w:hAnsi="Times New Roman" w:cs="Times New Roman"/>
        </w:rPr>
        <w:t>known</w:t>
      </w:r>
      <w:r>
        <w:rPr>
          <w:rFonts w:ascii="Times New Roman" w:hAnsi="Times New Roman" w:cs="Times New Roman"/>
        </w:rPr>
        <w:t xml:space="preserve"> as </w:t>
      </w:r>
      <w:r w:rsidRPr="00F90D3C">
        <w:rPr>
          <w:rFonts w:ascii="Times New Roman" w:hAnsi="Times New Roman" w:cs="Times New Roman"/>
          <w:i/>
          <w:iCs/>
        </w:rPr>
        <w:t>The Wealth of Nations</w:t>
      </w:r>
    </w:p>
    <w:p w14:paraId="3DF0EF1E" w14:textId="24A7C1CE" w:rsidR="00F90D3C" w:rsidRDefault="00F90D3C" w:rsidP="00F7586B">
      <w:pPr>
        <w:spacing w:line="240" w:lineRule="auto"/>
        <w:contextualSpacing/>
        <w:rPr>
          <w:rFonts w:ascii="Times New Roman" w:hAnsi="Times New Roman" w:cs="Times New Roman"/>
        </w:rPr>
      </w:pPr>
      <w:r>
        <w:rPr>
          <w:rFonts w:ascii="Times New Roman" w:hAnsi="Times New Roman" w:cs="Times New Roman"/>
        </w:rPr>
        <w:t xml:space="preserve">(1776). Once again, it is hard to imagine that the idea itself of capitalism does not have a much longer life than that in human thought. </w:t>
      </w:r>
      <w:r w:rsidR="00F02F81">
        <w:rPr>
          <w:rFonts w:ascii="Times New Roman" w:hAnsi="Times New Roman" w:cs="Times New Roman"/>
        </w:rPr>
        <w:t xml:space="preserve">Capitalism argues that the human economy, with the help of basic law and goodwill, can largely take care of itself by the intrinsic workings of the free market, such that we ought to refrain from attempting to invent, steer, or command the economy by means of proactive laws and regulations, and content ourselves with reactive regulation of the economy as such actions clearly prove themselves necessary.  </w:t>
      </w:r>
    </w:p>
    <w:p w14:paraId="146FE359" w14:textId="77777777" w:rsidR="00F02F81" w:rsidRDefault="00F02F81" w:rsidP="00F7586B">
      <w:pPr>
        <w:spacing w:line="240" w:lineRule="auto"/>
        <w:contextualSpacing/>
        <w:rPr>
          <w:rFonts w:ascii="Times New Roman" w:hAnsi="Times New Roman" w:cs="Times New Roman"/>
        </w:rPr>
      </w:pPr>
    </w:p>
    <w:p w14:paraId="52EEC7D0" w14:textId="32F1CFF8" w:rsidR="00F02F81" w:rsidRDefault="00F02F81" w:rsidP="00F7586B">
      <w:pPr>
        <w:spacing w:line="240" w:lineRule="auto"/>
        <w:contextualSpacing/>
        <w:rPr>
          <w:rFonts w:ascii="Times New Roman" w:hAnsi="Times New Roman" w:cs="Times New Roman"/>
        </w:rPr>
      </w:pPr>
      <w:r>
        <w:rPr>
          <w:rFonts w:ascii="Times New Roman" w:hAnsi="Times New Roman" w:cs="Times New Roman"/>
        </w:rPr>
        <w:t xml:space="preserve">Once again, the opposition that coalesced against capitalism was anti-capitalist: socialism. The leading argument was that capitalism as a whole </w:t>
      </w:r>
      <w:r w:rsidR="001A42A0">
        <w:rPr>
          <w:rFonts w:ascii="Times New Roman" w:hAnsi="Times New Roman" w:cs="Times New Roman"/>
        </w:rPr>
        <w:t xml:space="preserve">was inherently anti-social and destructive, carrying in fact within itself the seeds of its own destruction. Instead of economy left to be freely developed in the private sector, what was recommended was greater and greater public sector management of the economy. This left a great middle ground left unexplored, which made it all the </w:t>
      </w:r>
      <w:r w:rsidR="00C81146">
        <w:rPr>
          <w:rFonts w:ascii="Times New Roman" w:hAnsi="Times New Roman" w:cs="Times New Roman"/>
        </w:rPr>
        <w:t>easier</w:t>
      </w:r>
      <w:r w:rsidR="001A42A0">
        <w:rPr>
          <w:rFonts w:ascii="Times New Roman" w:hAnsi="Times New Roman" w:cs="Times New Roman"/>
        </w:rPr>
        <w:t xml:space="preserve"> to ignore the fact that all viable economy exists as a blend of some kind between capitalist and socialist methods of economic management. </w:t>
      </w:r>
    </w:p>
    <w:p w14:paraId="234F5A02" w14:textId="77777777" w:rsidR="002373C4" w:rsidRDefault="002373C4" w:rsidP="00F7586B">
      <w:pPr>
        <w:spacing w:line="240" w:lineRule="auto"/>
        <w:contextualSpacing/>
        <w:rPr>
          <w:rFonts w:ascii="Times New Roman" w:hAnsi="Times New Roman" w:cs="Times New Roman"/>
        </w:rPr>
      </w:pPr>
    </w:p>
    <w:p w14:paraId="220E34BC" w14:textId="298E8CE0" w:rsidR="001A42A0" w:rsidRDefault="001A42A0" w:rsidP="00F7586B">
      <w:pPr>
        <w:spacing w:line="240" w:lineRule="auto"/>
        <w:contextualSpacing/>
        <w:rPr>
          <w:rFonts w:ascii="Times New Roman" w:hAnsi="Times New Roman" w:cs="Times New Roman"/>
        </w:rPr>
      </w:pPr>
      <w:r>
        <w:rPr>
          <w:rFonts w:ascii="Times New Roman" w:hAnsi="Times New Roman" w:cs="Times New Roman"/>
        </w:rPr>
        <w:t>Historicist theorist</w:t>
      </w:r>
      <w:r w:rsidR="00C81146">
        <w:rPr>
          <w:rFonts w:ascii="Times New Roman" w:hAnsi="Times New Roman" w:cs="Times New Roman"/>
        </w:rPr>
        <w:t>s</w:t>
      </w:r>
      <w:r>
        <w:rPr>
          <w:rFonts w:ascii="Times New Roman" w:hAnsi="Times New Roman" w:cs="Times New Roman"/>
        </w:rPr>
        <w:t xml:space="preserve"> of the 1800’s took the cue from all this contrarianism and began to see history itself and its processes as cases of </w:t>
      </w:r>
      <w:r w:rsidR="00C81146">
        <w:rPr>
          <w:rFonts w:ascii="Times New Roman" w:hAnsi="Times New Roman" w:cs="Times New Roman"/>
        </w:rPr>
        <w:t>progression</w:t>
      </w:r>
      <w:r>
        <w:rPr>
          <w:rFonts w:ascii="Times New Roman" w:hAnsi="Times New Roman" w:cs="Times New Roman"/>
        </w:rPr>
        <w:t xml:space="preserve"> from a thesis to its antithesis (contrary opposite), followed by some sort of magical resolution to a synthesis which becomes the new theory. </w:t>
      </w:r>
    </w:p>
    <w:p w14:paraId="5C221272" w14:textId="77777777" w:rsidR="001A42A0" w:rsidRDefault="001A42A0" w:rsidP="00F7586B">
      <w:pPr>
        <w:spacing w:line="240" w:lineRule="auto"/>
        <w:contextualSpacing/>
        <w:rPr>
          <w:rFonts w:ascii="Times New Roman" w:hAnsi="Times New Roman" w:cs="Times New Roman"/>
        </w:rPr>
      </w:pPr>
    </w:p>
    <w:p w14:paraId="54A26B74" w14:textId="0A585F51" w:rsidR="001A42A0" w:rsidRDefault="001A42A0" w:rsidP="00F7586B">
      <w:pPr>
        <w:spacing w:line="240" w:lineRule="auto"/>
        <w:contextualSpacing/>
        <w:rPr>
          <w:rFonts w:ascii="Times New Roman" w:hAnsi="Times New Roman" w:cs="Times New Roman"/>
        </w:rPr>
      </w:pPr>
      <w:r>
        <w:rPr>
          <w:rFonts w:ascii="Times New Roman" w:hAnsi="Times New Roman" w:cs="Times New Roman"/>
        </w:rPr>
        <w:t xml:space="preserve">I deride this as a magical theory because the only relationship that can exist between a thesis and its contrary antithesis is polemic, and polemic is non-productive argument; an entirely destructive process. </w:t>
      </w:r>
    </w:p>
    <w:p w14:paraId="5D16099C" w14:textId="77777777" w:rsidR="001A42A0" w:rsidRDefault="001A42A0" w:rsidP="00F7586B">
      <w:pPr>
        <w:spacing w:line="240" w:lineRule="auto"/>
        <w:contextualSpacing/>
        <w:rPr>
          <w:rFonts w:ascii="Times New Roman" w:hAnsi="Times New Roman" w:cs="Times New Roman"/>
        </w:rPr>
      </w:pPr>
    </w:p>
    <w:p w14:paraId="695EDBB1" w14:textId="220C2476" w:rsidR="001A42A0" w:rsidRDefault="001A42A0" w:rsidP="00F7586B">
      <w:pPr>
        <w:spacing w:line="240" w:lineRule="auto"/>
        <w:contextualSpacing/>
        <w:rPr>
          <w:rFonts w:ascii="Times New Roman" w:hAnsi="Times New Roman" w:cs="Times New Roman"/>
        </w:rPr>
      </w:pPr>
      <w:r>
        <w:rPr>
          <w:rFonts w:ascii="Times New Roman" w:hAnsi="Times New Roman" w:cs="Times New Roman"/>
        </w:rPr>
        <w:t xml:space="preserve">Now let’s turn the tables and discuss a fallacy that takes us in the opposite direction: </w:t>
      </w:r>
      <w:r w:rsidR="002F568A">
        <w:rPr>
          <w:rFonts w:ascii="Times New Roman" w:hAnsi="Times New Roman" w:cs="Times New Roman"/>
        </w:rPr>
        <w:t xml:space="preserve">that of disguising an opposition which  is in fact an either-or matter between contradictory claims as a pair of contraries implying a spectrum of possibilities between them: democracy vs. non-democracy.  This </w:t>
      </w:r>
      <w:r w:rsidR="002373C4">
        <w:rPr>
          <w:rFonts w:ascii="Times New Roman" w:hAnsi="Times New Roman" w:cs="Times New Roman"/>
        </w:rPr>
        <w:t xml:space="preserve">sleight of hand frees us from having </w:t>
      </w:r>
      <w:r w:rsidR="002F568A">
        <w:rPr>
          <w:rFonts w:ascii="Times New Roman" w:hAnsi="Times New Roman" w:cs="Times New Roman"/>
        </w:rPr>
        <w:t xml:space="preserve">to face up to the dire consequences of choosing against democracy </w:t>
      </w:r>
      <w:r w:rsidR="00DD3EFB">
        <w:rPr>
          <w:rFonts w:ascii="Times New Roman" w:hAnsi="Times New Roman" w:cs="Times New Roman"/>
        </w:rPr>
        <w:t>in light of how</w:t>
      </w:r>
      <w:r w:rsidR="002F568A">
        <w:rPr>
          <w:rFonts w:ascii="Times New Roman" w:hAnsi="Times New Roman" w:cs="Times New Roman"/>
        </w:rPr>
        <w:t xml:space="preserve"> inconvenient and frust</w:t>
      </w:r>
      <w:r w:rsidR="00DD3EFB">
        <w:rPr>
          <w:rFonts w:ascii="Times New Roman" w:hAnsi="Times New Roman" w:cs="Times New Roman"/>
        </w:rPr>
        <w:t xml:space="preserve">rating the choice to be democratic may be. </w:t>
      </w:r>
    </w:p>
    <w:p w14:paraId="35A3FEEE" w14:textId="77777777" w:rsidR="005D61F9" w:rsidRDefault="005D61F9" w:rsidP="00F7586B">
      <w:pPr>
        <w:spacing w:line="240" w:lineRule="auto"/>
        <w:contextualSpacing/>
        <w:rPr>
          <w:rFonts w:ascii="Times New Roman" w:hAnsi="Times New Roman" w:cs="Times New Roman"/>
        </w:rPr>
      </w:pPr>
    </w:p>
    <w:p w14:paraId="62CC4FCE" w14:textId="66DC2AA5" w:rsidR="005D61F9" w:rsidRDefault="005D61F9" w:rsidP="00F7586B">
      <w:pPr>
        <w:spacing w:line="240" w:lineRule="auto"/>
        <w:contextualSpacing/>
        <w:rPr>
          <w:rFonts w:ascii="Times New Roman" w:hAnsi="Times New Roman" w:cs="Times New Roman"/>
        </w:rPr>
      </w:pPr>
      <w:r>
        <w:rPr>
          <w:rFonts w:ascii="Times New Roman" w:hAnsi="Times New Roman" w:cs="Times New Roman"/>
        </w:rPr>
        <w:t xml:space="preserve">Since </w:t>
      </w:r>
      <w:r w:rsidR="001C1947">
        <w:rPr>
          <w:rFonts w:ascii="Times New Roman" w:hAnsi="Times New Roman" w:cs="Times New Roman"/>
        </w:rPr>
        <w:t xml:space="preserve">democracy can be defined formally in so many ways according to more or less technical aspects of politically theory, it lends itself in such a manner to one theory at the end point of a spectrum of possibilities with many intermediate options in between, suggesting democracy perhaps as an extreme theory that we might at least want to choose a “lighter” version of. The </w:t>
      </w:r>
      <w:r w:rsidR="002373C4">
        <w:rPr>
          <w:rFonts w:ascii="Times New Roman" w:hAnsi="Times New Roman" w:cs="Times New Roman"/>
        </w:rPr>
        <w:t xml:space="preserve">purported </w:t>
      </w:r>
      <w:r w:rsidR="001C1947">
        <w:rPr>
          <w:rFonts w:ascii="Times New Roman" w:hAnsi="Times New Roman" w:cs="Times New Roman"/>
        </w:rPr>
        <w:t xml:space="preserve">extremeness of democracy </w:t>
      </w:r>
      <w:r w:rsidR="002373C4">
        <w:rPr>
          <w:rFonts w:ascii="Times New Roman" w:hAnsi="Times New Roman" w:cs="Times New Roman"/>
        </w:rPr>
        <w:t xml:space="preserve">justifying such a move </w:t>
      </w:r>
      <w:r w:rsidR="001C1947">
        <w:rPr>
          <w:rFonts w:ascii="Times New Roman" w:hAnsi="Times New Roman" w:cs="Times New Roman"/>
        </w:rPr>
        <w:t xml:space="preserve">might be its promotion of chaos in the form of too many voices and too little control. </w:t>
      </w:r>
      <w:r w:rsidR="00952731">
        <w:rPr>
          <w:rFonts w:ascii="Times New Roman" w:hAnsi="Times New Roman" w:cs="Times New Roman"/>
        </w:rPr>
        <w:t>All this might be considered clearly thought out if democracy were nothing more than some invented</w:t>
      </w:r>
      <w:r w:rsidR="00C81146">
        <w:rPr>
          <w:rFonts w:ascii="Times New Roman" w:hAnsi="Times New Roman" w:cs="Times New Roman"/>
        </w:rPr>
        <w:t>,</w:t>
      </w:r>
      <w:r w:rsidR="00952731">
        <w:rPr>
          <w:rFonts w:ascii="Times New Roman" w:hAnsi="Times New Roman" w:cs="Times New Roman"/>
        </w:rPr>
        <w:t xml:space="preserve"> technically defined format of political science. </w:t>
      </w:r>
    </w:p>
    <w:p w14:paraId="74B2FAE0" w14:textId="77777777" w:rsidR="00952731" w:rsidRDefault="00952731" w:rsidP="00F7586B">
      <w:pPr>
        <w:spacing w:line="240" w:lineRule="auto"/>
        <w:contextualSpacing/>
        <w:rPr>
          <w:rFonts w:ascii="Times New Roman" w:hAnsi="Times New Roman" w:cs="Times New Roman"/>
        </w:rPr>
      </w:pPr>
    </w:p>
    <w:p w14:paraId="2E109210" w14:textId="74C8A5E0" w:rsidR="00952731" w:rsidRDefault="00952731" w:rsidP="00F7586B">
      <w:pPr>
        <w:spacing w:line="240" w:lineRule="auto"/>
        <w:contextualSpacing/>
        <w:rPr>
          <w:rFonts w:ascii="Times New Roman" w:hAnsi="Times New Roman" w:cs="Times New Roman"/>
        </w:rPr>
      </w:pPr>
      <w:r>
        <w:rPr>
          <w:rFonts w:ascii="Times New Roman" w:hAnsi="Times New Roman" w:cs="Times New Roman"/>
        </w:rPr>
        <w:t xml:space="preserve">But in fact, democracy is much more than that. Regardless of the myriad attempts to characterize it as a political format, which is done out of practical necessity, the driving force behind </w:t>
      </w:r>
      <w:r w:rsidR="00520084">
        <w:rPr>
          <w:rFonts w:ascii="Times New Roman" w:hAnsi="Times New Roman" w:cs="Times New Roman"/>
        </w:rPr>
        <w:t xml:space="preserve">democracy is </w:t>
      </w:r>
      <w:r>
        <w:rPr>
          <w:rFonts w:ascii="Times New Roman" w:hAnsi="Times New Roman" w:cs="Times New Roman"/>
        </w:rPr>
        <w:t xml:space="preserve"> always a moral ideal: the ideal of a culture of universal ownership</w:t>
      </w:r>
      <w:r w:rsidR="00520084">
        <w:rPr>
          <w:rFonts w:ascii="Times New Roman" w:hAnsi="Times New Roman" w:cs="Times New Roman"/>
        </w:rPr>
        <w:t xml:space="preserve">; </w:t>
      </w:r>
      <w:r w:rsidR="00520084" w:rsidRPr="00520084">
        <w:rPr>
          <w:rFonts w:ascii="Times New Roman" w:hAnsi="Times New Roman" w:cs="Times New Roman"/>
          <w:i/>
          <w:iCs/>
        </w:rPr>
        <w:t xml:space="preserve">moral </w:t>
      </w:r>
      <w:r w:rsidR="00D24AB8">
        <w:rPr>
          <w:rFonts w:ascii="Times New Roman" w:hAnsi="Times New Roman" w:cs="Times New Roman"/>
        </w:rPr>
        <w:t>ownership</w:t>
      </w:r>
      <w:r w:rsidR="00520084">
        <w:rPr>
          <w:rFonts w:ascii="Times New Roman" w:hAnsi="Times New Roman" w:cs="Times New Roman"/>
        </w:rPr>
        <w:t xml:space="preserve">. By this conception, </w:t>
      </w:r>
      <w:r w:rsidR="0056282D">
        <w:rPr>
          <w:rFonts w:ascii="Times New Roman" w:hAnsi="Times New Roman" w:cs="Times New Roman"/>
        </w:rPr>
        <w:t xml:space="preserve">it is not a format to be worked out and followed, step by step, alterable into many versions, but as a virtue to be pursued unconditionally, no matter how challenging. </w:t>
      </w:r>
      <w:r w:rsidR="00943006">
        <w:rPr>
          <w:rFonts w:ascii="Times New Roman" w:hAnsi="Times New Roman" w:cs="Times New Roman"/>
        </w:rPr>
        <w:t xml:space="preserve">Being honest half the time is not being honest at all. Being faithful except on Saturdays is not being faithful at all. </w:t>
      </w:r>
      <w:r w:rsidR="0056282D">
        <w:rPr>
          <w:rFonts w:ascii="Times New Roman" w:hAnsi="Times New Roman" w:cs="Times New Roman"/>
        </w:rPr>
        <w:t xml:space="preserve"> </w:t>
      </w:r>
      <w:r w:rsidR="00943006">
        <w:rPr>
          <w:rFonts w:ascii="Times New Roman" w:hAnsi="Times New Roman" w:cs="Times New Roman"/>
        </w:rPr>
        <w:t xml:space="preserve">Trick cases aside, an honest person strives always to be honest; a faithful person strives always to be faithful. </w:t>
      </w:r>
    </w:p>
    <w:p w14:paraId="0D99CE52" w14:textId="77777777" w:rsidR="0047329C" w:rsidRDefault="0047329C" w:rsidP="00F7586B">
      <w:pPr>
        <w:spacing w:line="240" w:lineRule="auto"/>
        <w:contextualSpacing/>
        <w:rPr>
          <w:rFonts w:ascii="Times New Roman" w:hAnsi="Times New Roman" w:cs="Times New Roman"/>
        </w:rPr>
      </w:pPr>
    </w:p>
    <w:p w14:paraId="53F7EF7C" w14:textId="6A5C8535" w:rsidR="00943006" w:rsidRDefault="00943006" w:rsidP="00F7586B">
      <w:pPr>
        <w:spacing w:line="240" w:lineRule="auto"/>
        <w:contextualSpacing/>
        <w:rPr>
          <w:rFonts w:ascii="Times New Roman" w:hAnsi="Times New Roman" w:cs="Times New Roman"/>
        </w:rPr>
      </w:pPr>
      <w:r>
        <w:rPr>
          <w:rFonts w:ascii="Times New Roman" w:hAnsi="Times New Roman" w:cs="Times New Roman"/>
        </w:rPr>
        <w:t xml:space="preserve">The main philosophical case for democracy is as a moral ideal, a </w:t>
      </w:r>
      <w:r w:rsidR="0047329C">
        <w:rPr>
          <w:rFonts w:ascii="Times New Roman" w:hAnsi="Times New Roman" w:cs="Times New Roman"/>
        </w:rPr>
        <w:t xml:space="preserve">great </w:t>
      </w:r>
      <w:r>
        <w:rPr>
          <w:rFonts w:ascii="Times New Roman" w:hAnsi="Times New Roman" w:cs="Times New Roman"/>
        </w:rPr>
        <w:t xml:space="preserve">social virtue. </w:t>
      </w:r>
    </w:p>
    <w:p w14:paraId="7BEEBE09" w14:textId="44462708" w:rsidR="00943006" w:rsidRDefault="00943006" w:rsidP="00F7586B">
      <w:pPr>
        <w:spacing w:line="240" w:lineRule="auto"/>
        <w:contextualSpacing/>
        <w:rPr>
          <w:rFonts w:ascii="Times New Roman" w:hAnsi="Times New Roman" w:cs="Times New Roman"/>
        </w:rPr>
      </w:pPr>
      <w:r>
        <w:rPr>
          <w:rFonts w:ascii="Times New Roman" w:hAnsi="Times New Roman" w:cs="Times New Roman"/>
        </w:rPr>
        <w:t>Either democracy is a moral ideal or it is not</w:t>
      </w:r>
      <w:r w:rsidR="00520084">
        <w:rPr>
          <w:rFonts w:ascii="Times New Roman" w:hAnsi="Times New Roman" w:cs="Times New Roman"/>
        </w:rPr>
        <w:t>. I</w:t>
      </w:r>
      <w:r>
        <w:rPr>
          <w:rFonts w:ascii="Times New Roman" w:hAnsi="Times New Roman" w:cs="Times New Roman"/>
        </w:rPr>
        <w:t>t is an either-or matter, not a more-or-less matter.</w:t>
      </w:r>
    </w:p>
    <w:p w14:paraId="17E8449A" w14:textId="77777777" w:rsidR="0047329C" w:rsidRDefault="00943006" w:rsidP="00F7586B">
      <w:pPr>
        <w:spacing w:line="240" w:lineRule="auto"/>
        <w:contextualSpacing/>
        <w:rPr>
          <w:rFonts w:ascii="Times New Roman" w:hAnsi="Times New Roman" w:cs="Times New Roman"/>
        </w:rPr>
      </w:pPr>
      <w:r>
        <w:rPr>
          <w:rFonts w:ascii="Times New Roman" w:hAnsi="Times New Roman" w:cs="Times New Roman"/>
        </w:rPr>
        <w:t xml:space="preserve">If democracy is a moral virtue, then we should all ceaselessly strive for democracy. </w:t>
      </w:r>
    </w:p>
    <w:p w14:paraId="64418667" w14:textId="77777777" w:rsidR="0047329C" w:rsidRDefault="0047329C" w:rsidP="00F7586B">
      <w:pPr>
        <w:spacing w:line="240" w:lineRule="auto"/>
        <w:contextualSpacing/>
        <w:rPr>
          <w:rFonts w:ascii="Times New Roman" w:hAnsi="Times New Roman" w:cs="Times New Roman"/>
        </w:rPr>
      </w:pPr>
    </w:p>
    <w:p w14:paraId="3DB235AD" w14:textId="4FF56892" w:rsidR="0047329C" w:rsidRDefault="0047329C" w:rsidP="00F7586B">
      <w:pPr>
        <w:spacing w:line="240" w:lineRule="auto"/>
        <w:contextualSpacing/>
        <w:rPr>
          <w:rFonts w:ascii="Times New Roman" w:hAnsi="Times New Roman" w:cs="Times New Roman"/>
        </w:rPr>
      </w:pPr>
      <w:r>
        <w:rPr>
          <w:rFonts w:ascii="Times New Roman" w:hAnsi="Times New Roman" w:cs="Times New Roman"/>
        </w:rPr>
        <w:t xml:space="preserve">As a moral virtue, it is not invented, but ever-ingrained in the human conscience from of old – not necessarily as a lived </w:t>
      </w:r>
      <w:r w:rsidR="00C81146">
        <w:rPr>
          <w:rFonts w:ascii="Times New Roman" w:hAnsi="Times New Roman" w:cs="Times New Roman"/>
        </w:rPr>
        <w:t>reality but</w:t>
      </w:r>
      <w:r>
        <w:rPr>
          <w:rFonts w:ascii="Times New Roman" w:hAnsi="Times New Roman" w:cs="Times New Roman"/>
        </w:rPr>
        <w:t xml:space="preserve"> recognized as an ideal to be striven for. For its denial as an ideal requires the negation of our commitment moral equality of all human beings. </w:t>
      </w:r>
    </w:p>
    <w:p w14:paraId="45DB0601" w14:textId="77777777" w:rsidR="0047329C" w:rsidRDefault="0047329C" w:rsidP="00F7586B">
      <w:pPr>
        <w:spacing w:line="240" w:lineRule="auto"/>
        <w:contextualSpacing/>
        <w:rPr>
          <w:rFonts w:ascii="Times New Roman" w:hAnsi="Times New Roman" w:cs="Times New Roman"/>
        </w:rPr>
      </w:pPr>
    </w:p>
    <w:p w14:paraId="0056ED8F" w14:textId="2C6C9AE9" w:rsidR="00520084" w:rsidRDefault="00943006" w:rsidP="00F7586B">
      <w:pPr>
        <w:spacing w:line="240" w:lineRule="auto"/>
        <w:contextualSpacing/>
        <w:rPr>
          <w:rFonts w:ascii="Times New Roman" w:hAnsi="Times New Roman" w:cs="Times New Roman"/>
        </w:rPr>
      </w:pPr>
      <w:r>
        <w:rPr>
          <w:rFonts w:ascii="Times New Roman" w:hAnsi="Times New Roman" w:cs="Times New Roman"/>
        </w:rPr>
        <w:t xml:space="preserve">If </w:t>
      </w:r>
      <w:r w:rsidR="00520084">
        <w:rPr>
          <w:rFonts w:ascii="Times New Roman" w:hAnsi="Times New Roman" w:cs="Times New Roman"/>
        </w:rPr>
        <w:t>democracy</w:t>
      </w:r>
      <w:r>
        <w:rPr>
          <w:rFonts w:ascii="Times New Roman" w:hAnsi="Times New Roman" w:cs="Times New Roman"/>
        </w:rPr>
        <w:t xml:space="preserve"> is not a moral virtue, then a culture of universal ownership is not a good thing for us and for our organizations; in such a case, we should accept the alienation of the masses to be a normal and healthy thing. For the absence of a culture of universal ownership is a culture of alienation of the masses</w:t>
      </w:r>
      <w:r w:rsidR="00520084">
        <w:rPr>
          <w:rFonts w:ascii="Times New Roman" w:hAnsi="Times New Roman" w:cs="Times New Roman"/>
        </w:rPr>
        <w:t xml:space="preserve">. </w:t>
      </w:r>
      <w:r w:rsidR="0047329C">
        <w:rPr>
          <w:rFonts w:ascii="Times New Roman" w:hAnsi="Times New Roman" w:cs="Times New Roman"/>
        </w:rPr>
        <w:t xml:space="preserve"> </w:t>
      </w:r>
      <w:r w:rsidR="00520084">
        <w:rPr>
          <w:rFonts w:ascii="Times New Roman" w:hAnsi="Times New Roman" w:cs="Times New Roman"/>
        </w:rPr>
        <w:t xml:space="preserve">But clearly alienation, </w:t>
      </w:r>
      <w:r w:rsidR="0047329C">
        <w:rPr>
          <w:rFonts w:ascii="Times New Roman" w:hAnsi="Times New Roman" w:cs="Times New Roman"/>
        </w:rPr>
        <w:t>the bane of organizational and social life</w:t>
      </w:r>
      <w:r w:rsidR="00520084">
        <w:rPr>
          <w:rFonts w:ascii="Times New Roman" w:hAnsi="Times New Roman" w:cs="Times New Roman"/>
        </w:rPr>
        <w:t xml:space="preserve">, is </w:t>
      </w:r>
      <w:r w:rsidR="00E91F99">
        <w:rPr>
          <w:rFonts w:ascii="Times New Roman" w:hAnsi="Times New Roman" w:cs="Times New Roman"/>
        </w:rPr>
        <w:t>a dreadful thing</w:t>
      </w:r>
      <w:r w:rsidR="00520084">
        <w:rPr>
          <w:rFonts w:ascii="Times New Roman" w:hAnsi="Times New Roman" w:cs="Times New Roman"/>
        </w:rPr>
        <w:t xml:space="preserve">. </w:t>
      </w:r>
    </w:p>
    <w:p w14:paraId="499430F0" w14:textId="77777777" w:rsidR="00520084" w:rsidRDefault="00520084" w:rsidP="00F7586B">
      <w:pPr>
        <w:spacing w:line="240" w:lineRule="auto"/>
        <w:contextualSpacing/>
        <w:rPr>
          <w:rFonts w:ascii="Times New Roman" w:hAnsi="Times New Roman" w:cs="Times New Roman"/>
        </w:rPr>
      </w:pPr>
    </w:p>
    <w:p w14:paraId="15EE265C" w14:textId="5B94C36A" w:rsidR="00943006" w:rsidRPr="0056282D" w:rsidRDefault="00520084" w:rsidP="00F7586B">
      <w:pPr>
        <w:spacing w:line="240" w:lineRule="auto"/>
        <w:contextualSpacing/>
      </w:pPr>
      <w:r>
        <w:rPr>
          <w:rFonts w:ascii="Times New Roman" w:hAnsi="Times New Roman" w:cs="Times New Roman"/>
        </w:rPr>
        <w:t>Our moral progress has been thwarted by these four fallacies and is still being thwarted; as a kind of mental sclerosis, a metaphoric  hardening of the arteries. By them and other</w:t>
      </w:r>
      <w:r w:rsidR="00D24AB8">
        <w:rPr>
          <w:rFonts w:ascii="Times New Roman" w:hAnsi="Times New Roman" w:cs="Times New Roman"/>
        </w:rPr>
        <w:t>s like them</w:t>
      </w:r>
      <w:r>
        <w:rPr>
          <w:rFonts w:ascii="Times New Roman" w:hAnsi="Times New Roman" w:cs="Times New Roman"/>
        </w:rPr>
        <w:t>, the pathways of our thought processes have been surreptitiously wired to trick us into stalemate rather than truth-oriented reconciliation</w:t>
      </w:r>
      <w:r w:rsidR="00E012B5">
        <w:rPr>
          <w:rFonts w:ascii="Times New Roman" w:hAnsi="Times New Roman" w:cs="Times New Roman"/>
        </w:rPr>
        <w:t xml:space="preserve">; not a true stalemate, but a false balance, giving the deceived impression that moral choice itself is arbitrary. </w:t>
      </w:r>
    </w:p>
    <w:sectPr w:rsidR="00943006" w:rsidRPr="005628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331"/>
    <w:rsid w:val="00003FD4"/>
    <w:rsid w:val="000820B1"/>
    <w:rsid w:val="00174CB7"/>
    <w:rsid w:val="001A42A0"/>
    <w:rsid w:val="001A55D0"/>
    <w:rsid w:val="001C1947"/>
    <w:rsid w:val="00203783"/>
    <w:rsid w:val="00216E30"/>
    <w:rsid w:val="002373C4"/>
    <w:rsid w:val="00280E90"/>
    <w:rsid w:val="00283E94"/>
    <w:rsid w:val="002F568A"/>
    <w:rsid w:val="00316F61"/>
    <w:rsid w:val="0047329C"/>
    <w:rsid w:val="00491F84"/>
    <w:rsid w:val="004D176C"/>
    <w:rsid w:val="00520084"/>
    <w:rsid w:val="0056282D"/>
    <w:rsid w:val="00567A17"/>
    <w:rsid w:val="005D61F9"/>
    <w:rsid w:val="008A257B"/>
    <w:rsid w:val="00943006"/>
    <w:rsid w:val="00952731"/>
    <w:rsid w:val="00B07D7B"/>
    <w:rsid w:val="00C42FCA"/>
    <w:rsid w:val="00C81146"/>
    <w:rsid w:val="00CA1B27"/>
    <w:rsid w:val="00CC01F1"/>
    <w:rsid w:val="00D10F24"/>
    <w:rsid w:val="00D24AB8"/>
    <w:rsid w:val="00D41520"/>
    <w:rsid w:val="00D52331"/>
    <w:rsid w:val="00DD3EFB"/>
    <w:rsid w:val="00DF100D"/>
    <w:rsid w:val="00E012B5"/>
    <w:rsid w:val="00E91F99"/>
    <w:rsid w:val="00EC304C"/>
    <w:rsid w:val="00F02F81"/>
    <w:rsid w:val="00F70CDD"/>
    <w:rsid w:val="00F7586B"/>
    <w:rsid w:val="00F90D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AF72E"/>
  <w15:chartTrackingRefBased/>
  <w15:docId w15:val="{FB4202C7-78D8-4AB1-8BE6-17AFCC616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23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23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23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23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23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23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23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23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23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23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23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23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23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23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23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23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23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2331"/>
    <w:rPr>
      <w:rFonts w:eastAsiaTheme="majorEastAsia" w:cstheme="majorBidi"/>
      <w:color w:val="272727" w:themeColor="text1" w:themeTint="D8"/>
    </w:rPr>
  </w:style>
  <w:style w:type="paragraph" w:styleId="Title">
    <w:name w:val="Title"/>
    <w:basedOn w:val="Normal"/>
    <w:next w:val="Normal"/>
    <w:link w:val="TitleChar"/>
    <w:uiPriority w:val="10"/>
    <w:qFormat/>
    <w:rsid w:val="00D523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23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23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23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2331"/>
    <w:pPr>
      <w:spacing w:before="160"/>
      <w:jc w:val="center"/>
    </w:pPr>
    <w:rPr>
      <w:i/>
      <w:iCs/>
      <w:color w:val="404040" w:themeColor="text1" w:themeTint="BF"/>
    </w:rPr>
  </w:style>
  <w:style w:type="character" w:customStyle="1" w:styleId="QuoteChar">
    <w:name w:val="Quote Char"/>
    <w:basedOn w:val="DefaultParagraphFont"/>
    <w:link w:val="Quote"/>
    <w:uiPriority w:val="29"/>
    <w:rsid w:val="00D52331"/>
    <w:rPr>
      <w:i/>
      <w:iCs/>
      <w:color w:val="404040" w:themeColor="text1" w:themeTint="BF"/>
    </w:rPr>
  </w:style>
  <w:style w:type="paragraph" w:styleId="ListParagraph">
    <w:name w:val="List Paragraph"/>
    <w:basedOn w:val="Normal"/>
    <w:uiPriority w:val="34"/>
    <w:qFormat/>
    <w:rsid w:val="00D52331"/>
    <w:pPr>
      <w:ind w:left="720"/>
      <w:contextualSpacing/>
    </w:pPr>
  </w:style>
  <w:style w:type="character" w:styleId="IntenseEmphasis">
    <w:name w:val="Intense Emphasis"/>
    <w:basedOn w:val="DefaultParagraphFont"/>
    <w:uiPriority w:val="21"/>
    <w:qFormat/>
    <w:rsid w:val="00D52331"/>
    <w:rPr>
      <w:i/>
      <w:iCs/>
      <w:color w:val="0F4761" w:themeColor="accent1" w:themeShade="BF"/>
    </w:rPr>
  </w:style>
  <w:style w:type="paragraph" w:styleId="IntenseQuote">
    <w:name w:val="Intense Quote"/>
    <w:basedOn w:val="Normal"/>
    <w:next w:val="Normal"/>
    <w:link w:val="IntenseQuoteChar"/>
    <w:uiPriority w:val="30"/>
    <w:qFormat/>
    <w:rsid w:val="00D523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2331"/>
    <w:rPr>
      <w:i/>
      <w:iCs/>
      <w:color w:val="0F4761" w:themeColor="accent1" w:themeShade="BF"/>
    </w:rPr>
  </w:style>
  <w:style w:type="character" w:styleId="IntenseReference">
    <w:name w:val="Intense Reference"/>
    <w:basedOn w:val="DefaultParagraphFont"/>
    <w:uiPriority w:val="32"/>
    <w:qFormat/>
    <w:rsid w:val="00D5233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7F87C-091A-4C63-95DA-0A52AF670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2193</Words>
  <Characters>12502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Skelly</dc:creator>
  <cp:keywords/>
  <dc:description/>
  <cp:lastModifiedBy>Brian Skelly</cp:lastModifiedBy>
  <cp:revision>5</cp:revision>
  <dcterms:created xsi:type="dcterms:W3CDTF">2025-09-11T03:36:00Z</dcterms:created>
  <dcterms:modified xsi:type="dcterms:W3CDTF">2026-09-01T03:51:00Z</dcterms:modified>
</cp:coreProperties>
</file>